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71045" w:rsidTr="002D7AD4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A30192">
            <w:r>
              <w:t>Дробашко</w:t>
            </w:r>
          </w:p>
        </w:tc>
      </w:tr>
      <w:tr w:rsidR="00671045" w:rsidTr="002D7AD4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A30192">
            <w:r>
              <w:t>Мария</w:t>
            </w:r>
          </w:p>
        </w:tc>
      </w:tr>
      <w:tr w:rsidR="00671045" w:rsidTr="002D7AD4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A30192">
            <w:r>
              <w:t>Викторовна</w:t>
            </w:r>
          </w:p>
        </w:tc>
      </w:tr>
      <w:tr w:rsidR="00671045" w:rsidTr="002D7AD4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F81177">
            <w:r>
              <w:t>преподаватель</w:t>
            </w:r>
          </w:p>
        </w:tc>
      </w:tr>
      <w:tr w:rsidR="008536E4" w:rsidTr="002D7AD4">
        <w:tc>
          <w:tcPr>
            <w:tcW w:w="2660" w:type="dxa"/>
          </w:tcPr>
          <w:p w:rsidR="008536E4" w:rsidRDefault="008536E4">
            <w:r>
              <w:t>Квалификационная категория</w:t>
            </w:r>
          </w:p>
        </w:tc>
        <w:tc>
          <w:tcPr>
            <w:tcW w:w="7087" w:type="dxa"/>
          </w:tcPr>
          <w:p w:rsidR="008536E4" w:rsidRDefault="00E943C0" w:rsidP="00E943C0">
            <w:r>
              <w:t>Первая</w:t>
            </w:r>
          </w:p>
        </w:tc>
      </w:tr>
      <w:tr w:rsidR="00671045" w:rsidTr="002D7AD4">
        <w:tc>
          <w:tcPr>
            <w:tcW w:w="2660" w:type="dxa"/>
          </w:tcPr>
          <w:p w:rsidR="008902A6" w:rsidRDefault="00671045">
            <w:r>
              <w:t>Преподаваемые дисциплины:</w:t>
            </w:r>
          </w:p>
        </w:tc>
        <w:tc>
          <w:tcPr>
            <w:tcW w:w="7087" w:type="dxa"/>
          </w:tcPr>
          <w:p w:rsidR="008902A6" w:rsidRDefault="002D7AD4">
            <w:r>
              <w:t>М</w:t>
            </w:r>
            <w:r w:rsidR="00A30192">
              <w:t>атематика</w:t>
            </w:r>
            <w:r>
              <w:t>, физика;</w:t>
            </w:r>
          </w:p>
        </w:tc>
      </w:tr>
      <w:tr w:rsidR="00C605BA" w:rsidTr="00C605B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BA" w:rsidRDefault="00C605BA">
            <w:r>
              <w:t>Направление подготовки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BA" w:rsidRDefault="007815A7">
            <w:r>
              <w:t xml:space="preserve"> </w:t>
            </w:r>
            <w:r w:rsidR="00C605BA">
              <w:t>«Слесарь-сборщик авиационной техники»;</w:t>
            </w:r>
          </w:p>
          <w:p w:rsidR="00C605BA" w:rsidRDefault="00C605BA">
            <w:r>
              <w:t>«Электромонтёр по ремонту и обслуживанию электрооборудования (по отраслям);</w:t>
            </w:r>
          </w:p>
          <w:p w:rsidR="00C605BA" w:rsidRDefault="00C605BA">
            <w:r>
              <w:t>«Повар, кондитер»</w:t>
            </w:r>
          </w:p>
        </w:tc>
      </w:tr>
      <w:tr w:rsidR="00671045" w:rsidTr="002D7AD4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207DAD" w:rsidRDefault="002D7AD4">
            <w:r>
              <w:t>В</w:t>
            </w:r>
            <w:r w:rsidR="00EF76F8">
              <w:t>ысшее</w:t>
            </w:r>
            <w:r>
              <w:t xml:space="preserve"> профессиональное</w:t>
            </w:r>
            <w:r w:rsidR="00EF76F8">
              <w:t>,</w:t>
            </w:r>
          </w:p>
          <w:p w:rsidR="00EF76F8" w:rsidRDefault="00BE3BF5">
            <w:r>
              <w:t>Омский государственный педагогический университет</w:t>
            </w:r>
            <w:r w:rsidR="00852A6E">
              <w:t>, 2001г.;</w:t>
            </w:r>
          </w:p>
          <w:p w:rsidR="00852A6E" w:rsidRDefault="00852A6E"/>
          <w:p w:rsidR="00DE2A37" w:rsidRDefault="00852A6E">
            <w:r>
              <w:t>ФГБ</w:t>
            </w:r>
            <w:r w:rsidR="00DE2A37">
              <w:t>ОУ ВПО «КнАГТУ»</w:t>
            </w:r>
            <w:r>
              <w:t>, 2015г.;</w:t>
            </w:r>
          </w:p>
          <w:p w:rsidR="00852A6E" w:rsidRDefault="00852A6E"/>
          <w:p w:rsidR="00852A6E" w:rsidRDefault="00852A6E">
            <w:r>
              <w:t>Профессиональная переподготовка:</w:t>
            </w:r>
          </w:p>
          <w:p w:rsidR="00852A6E" w:rsidRDefault="00A064E9">
            <w:r>
              <w:t>ООО Учебный центр «Профессионал», 2017г.</w:t>
            </w:r>
          </w:p>
        </w:tc>
      </w:tr>
      <w:tr w:rsidR="00671045" w:rsidTr="002D7AD4">
        <w:tc>
          <w:tcPr>
            <w:tcW w:w="2660" w:type="dxa"/>
          </w:tcPr>
          <w:p w:rsidR="008902A6" w:rsidRDefault="00E943C0" w:rsidP="002D7AD4">
            <w:r>
              <w:t>Повышение квалификации</w:t>
            </w:r>
          </w:p>
        </w:tc>
        <w:tc>
          <w:tcPr>
            <w:tcW w:w="7087" w:type="dxa"/>
          </w:tcPr>
          <w:p w:rsidR="00A064E9" w:rsidRDefault="00E943C0">
            <w:r w:rsidRPr="00E943C0">
              <w:t>КГБОУ ДПО «ХКИППКСПО», 2017, по теме: «Актуализация образовательных программ в соответствии с требованиями профессиональных стандартов и методик WS», 16 ч.; КГАОУ ДПО «ХКИРСПО», 2018, по теме: «Инновационные подходы физико-математического образования в ПОО», 40 ч.; ГАОУ ВО г. Москвы «Московский городской педагогический университет», 2019, по теме: «Формирование финансовой грамотности у обучающихся: технологии и инструменты», 72 ч.; г. Москва, Национальный фонд подготовки кадров, 2019,</w:t>
            </w:r>
            <w:r w:rsidR="00E83E44" w:rsidRPr="00E83E44">
              <w:rPr>
                <w:color w:val="000000"/>
                <w:sz w:val="27"/>
                <w:szCs w:val="27"/>
              </w:rPr>
              <w:t xml:space="preserve"> </w:t>
            </w:r>
            <w:r w:rsidR="00E83E44" w:rsidRPr="00E83E44">
              <w:t>по теме: «ППК преподавателей, методистов и мастеров п/о по вопросам формирования компетенций в области предпринимательства у обучающихся по программа СПО в соответствии с современными стандартами и передовыми технологиями», 144 ч.</w:t>
            </w:r>
            <w:bookmarkStart w:id="0" w:name="_GoBack"/>
            <w:bookmarkEnd w:id="0"/>
          </w:p>
        </w:tc>
      </w:tr>
      <w:tr w:rsidR="00671045" w:rsidTr="002D7AD4">
        <w:tc>
          <w:tcPr>
            <w:tcW w:w="2660" w:type="dxa"/>
          </w:tcPr>
          <w:p w:rsidR="008902A6" w:rsidRDefault="00AE515A">
            <w: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C83A49" w:rsidRDefault="00734F0F">
            <w:r>
              <w:t>М</w:t>
            </w:r>
            <w:r w:rsidR="00EB3384">
              <w:t>атематика</w:t>
            </w:r>
            <w:r w:rsidR="00327CF0">
              <w:t>;</w:t>
            </w:r>
          </w:p>
          <w:p w:rsidR="00852A6E" w:rsidRDefault="00852A6E"/>
          <w:p w:rsidR="00327CF0" w:rsidRDefault="00734F0F">
            <w:r>
              <w:t>Э</w:t>
            </w:r>
            <w:r w:rsidR="00327CF0">
              <w:t>кономика</w:t>
            </w:r>
            <w:r w:rsidR="00852A6E">
              <w:t>;</w:t>
            </w:r>
          </w:p>
          <w:p w:rsidR="00A064E9" w:rsidRDefault="00A064E9"/>
          <w:p w:rsidR="00A064E9" w:rsidRDefault="00734F0F">
            <w:r>
              <w:t>Ф</w:t>
            </w:r>
            <w:r w:rsidR="00A064E9">
              <w:t xml:space="preserve">изика: теория и методика преподавания </w:t>
            </w:r>
            <w:r>
              <w:t>в образовательной организации</w:t>
            </w:r>
          </w:p>
        </w:tc>
      </w:tr>
      <w:tr w:rsidR="003A61BD" w:rsidRPr="00E83E44" w:rsidTr="002D7AD4">
        <w:tc>
          <w:tcPr>
            <w:tcW w:w="2660" w:type="dxa"/>
          </w:tcPr>
          <w:p w:rsidR="003A61BD" w:rsidRDefault="003A61BD">
            <w:r>
              <w:lastRenderedPageBreak/>
              <w:t>Контактные данные:</w:t>
            </w:r>
          </w:p>
        </w:tc>
        <w:tc>
          <w:tcPr>
            <w:tcW w:w="7087" w:type="dxa"/>
          </w:tcPr>
          <w:p w:rsidR="003A61BD" w:rsidRDefault="003A61BD">
            <w:pPr>
              <w:rPr>
                <w:lang w:val="en-US"/>
              </w:rPr>
            </w:pPr>
            <w:r>
              <w:rPr>
                <w:lang w:val="en-US"/>
              </w:rPr>
              <w:t xml:space="preserve"> (4217) 26-50-54, </w:t>
            </w:r>
            <w:r w:rsidRPr="003A61BD">
              <w:rPr>
                <w:lang w:val="en-US"/>
              </w:rPr>
              <w:t xml:space="preserve"> 52-68-07</w:t>
            </w:r>
            <w:r>
              <w:rPr>
                <w:lang w:val="en-US"/>
              </w:rPr>
              <w:t>;</w:t>
            </w:r>
          </w:p>
          <w:p w:rsidR="003A61BD" w:rsidRDefault="003A61BD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lang w:val="en-US"/>
                </w:rPr>
                <w:t>gaskk_mck@mail.ru</w:t>
              </w:r>
            </w:hyperlink>
          </w:p>
          <w:p w:rsidR="003A61BD" w:rsidRDefault="003A61BD">
            <w:pPr>
              <w:rPr>
                <w:lang w:val="en-US"/>
              </w:rPr>
            </w:pPr>
          </w:p>
        </w:tc>
      </w:tr>
    </w:tbl>
    <w:p w:rsidR="00531777" w:rsidRPr="008536E4" w:rsidRDefault="00531777">
      <w:pPr>
        <w:rPr>
          <w:lang w:val="en-US"/>
        </w:rPr>
      </w:pPr>
    </w:p>
    <w:sectPr w:rsidR="00531777" w:rsidRPr="0085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6E"/>
    <w:rsid w:val="00003A12"/>
    <w:rsid w:val="00052ADD"/>
    <w:rsid w:val="0007562F"/>
    <w:rsid w:val="00180C22"/>
    <w:rsid w:val="00206B9E"/>
    <w:rsid w:val="00207DAD"/>
    <w:rsid w:val="00230232"/>
    <w:rsid w:val="00273426"/>
    <w:rsid w:val="002D7AD4"/>
    <w:rsid w:val="00327CF0"/>
    <w:rsid w:val="003A61BD"/>
    <w:rsid w:val="0042747D"/>
    <w:rsid w:val="00531777"/>
    <w:rsid w:val="0057361E"/>
    <w:rsid w:val="005A115A"/>
    <w:rsid w:val="005A5F83"/>
    <w:rsid w:val="006010C9"/>
    <w:rsid w:val="00603C9A"/>
    <w:rsid w:val="00651C9B"/>
    <w:rsid w:val="00671045"/>
    <w:rsid w:val="006D6F68"/>
    <w:rsid w:val="006E0E04"/>
    <w:rsid w:val="007076B7"/>
    <w:rsid w:val="007129F8"/>
    <w:rsid w:val="00734F0F"/>
    <w:rsid w:val="00742DF6"/>
    <w:rsid w:val="007815A7"/>
    <w:rsid w:val="007828F6"/>
    <w:rsid w:val="007835AA"/>
    <w:rsid w:val="00791899"/>
    <w:rsid w:val="007D594D"/>
    <w:rsid w:val="007F75C0"/>
    <w:rsid w:val="008131A9"/>
    <w:rsid w:val="00825A6E"/>
    <w:rsid w:val="00852A6E"/>
    <w:rsid w:val="008536E4"/>
    <w:rsid w:val="00863FF9"/>
    <w:rsid w:val="00883FEC"/>
    <w:rsid w:val="008902A6"/>
    <w:rsid w:val="0092107E"/>
    <w:rsid w:val="00A064E9"/>
    <w:rsid w:val="00A30192"/>
    <w:rsid w:val="00A35EFD"/>
    <w:rsid w:val="00AB4B44"/>
    <w:rsid w:val="00AE3610"/>
    <w:rsid w:val="00AE515A"/>
    <w:rsid w:val="00B33EB3"/>
    <w:rsid w:val="00BE3BF5"/>
    <w:rsid w:val="00BE4148"/>
    <w:rsid w:val="00C605BA"/>
    <w:rsid w:val="00C820BB"/>
    <w:rsid w:val="00C83A49"/>
    <w:rsid w:val="00D7090E"/>
    <w:rsid w:val="00DA1B6A"/>
    <w:rsid w:val="00DE2A37"/>
    <w:rsid w:val="00E83E44"/>
    <w:rsid w:val="00E91957"/>
    <w:rsid w:val="00E943C0"/>
    <w:rsid w:val="00EB3384"/>
    <w:rsid w:val="00EF76F8"/>
    <w:rsid w:val="00F101F1"/>
    <w:rsid w:val="00F81177"/>
    <w:rsid w:val="00FA207A"/>
    <w:rsid w:val="00FB28C1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A65A-B030-4C1B-8747-550699A7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A6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kk_mc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Che</cp:lastModifiedBy>
  <cp:revision>4</cp:revision>
  <dcterms:created xsi:type="dcterms:W3CDTF">2020-04-23T09:50:00Z</dcterms:created>
  <dcterms:modified xsi:type="dcterms:W3CDTF">2020-04-23T09:51:00Z</dcterms:modified>
</cp:coreProperties>
</file>