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4"/>
        <w:gridCol w:w="5361"/>
      </w:tblGrid>
      <w:tr w:rsidR="003D75EB" w:rsidRPr="00AD37FF" w:rsidTr="000C322A">
        <w:tc>
          <w:tcPr>
            <w:tcW w:w="4077" w:type="dxa"/>
          </w:tcPr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Фоминых Ирина Владимировна</w:t>
            </w:r>
          </w:p>
        </w:tc>
      </w:tr>
      <w:tr w:rsidR="003D75EB" w:rsidRPr="00AD37FF" w:rsidTr="000C322A">
        <w:tc>
          <w:tcPr>
            <w:tcW w:w="4077" w:type="dxa"/>
          </w:tcPr>
          <w:p w:rsidR="003D75EB" w:rsidRPr="00AD37FF" w:rsidRDefault="003A34F5" w:rsidP="003A34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3D75EB" w:rsidRPr="00AD37FF" w:rsidRDefault="00F075DD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D75EB" w:rsidRPr="00AD37FF" w:rsidTr="000C322A">
        <w:tc>
          <w:tcPr>
            <w:tcW w:w="4077" w:type="dxa"/>
          </w:tcPr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5EB" w:rsidRPr="00AD37FF" w:rsidTr="000C322A">
        <w:tc>
          <w:tcPr>
            <w:tcW w:w="4077" w:type="dxa"/>
          </w:tcPr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D75EB" w:rsidRPr="00AD37FF" w:rsidTr="000C322A">
        <w:tc>
          <w:tcPr>
            <w:tcW w:w="4077" w:type="dxa"/>
          </w:tcPr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D75EB" w:rsidRPr="00AD37FF" w:rsidTr="000C322A">
        <w:tc>
          <w:tcPr>
            <w:tcW w:w="4077" w:type="dxa"/>
          </w:tcPr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Высшее - Комсомольский-на-Амуре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-дарственный педагогический университет, специальность «Математика и информатика», квалификация «Учитель математики и информатики», 1998 г.</w:t>
            </w:r>
          </w:p>
        </w:tc>
      </w:tr>
      <w:tr w:rsidR="003D75EB" w:rsidRPr="00AD37FF" w:rsidTr="000C322A">
        <w:tc>
          <w:tcPr>
            <w:tcW w:w="4077" w:type="dxa"/>
          </w:tcPr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3D75EB" w:rsidRPr="00AD37FF" w:rsidTr="000C322A">
        <w:tc>
          <w:tcPr>
            <w:tcW w:w="4077" w:type="dxa"/>
          </w:tcPr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3D75EB" w:rsidRPr="00AD37FF" w:rsidRDefault="001D1FE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информационных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D1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информации с 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ощью</w:t>
            </w:r>
            <w:r w:rsidRPr="001D1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прикладного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D1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математической логики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D1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проектирования баз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D1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и функционирование информационных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Теория вероятнос</w:t>
            </w:r>
            <w:r w:rsidRPr="001D1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и математическая статистика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D1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Дискретная 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B3696" w:rsidRPr="001D1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данных</w:t>
            </w:r>
            <w:r w:rsidR="00FB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B3696" w:rsidRPr="001D1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программные средства</w:t>
            </w:r>
            <w:r w:rsidR="00FB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B3696" w:rsidRPr="001D1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автоматизированного проектирования</w:t>
            </w:r>
            <w:r w:rsidR="00FB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B3696" w:rsidRPr="001D1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 по </w:t>
            </w:r>
            <w:proofErr w:type="spellStart"/>
            <w:r w:rsidR="00FB3696" w:rsidRPr="001D1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spellEnd"/>
            <w:r w:rsidR="00FB3696" w:rsidRPr="001D1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"Операт</w:t>
            </w:r>
            <w:r w:rsidR="00FB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  <w:r w:rsidR="00FB3696" w:rsidRPr="001D1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3D75EB" w:rsidRPr="00AD37FF" w:rsidTr="000C322A">
        <w:tc>
          <w:tcPr>
            <w:tcW w:w="4077" w:type="dxa"/>
          </w:tcPr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ОГБПОУ «Томский техникум информационных технологий», «Практика и методика подготовки кадров по профессии «Разработчик Веб и мультимедийных приложений» с учетом стандарта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Россия по компетенции «Веб-дизайн», 108ч. 2017г.;</w:t>
            </w:r>
          </w:p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ООО «Академия-Медиа», по программе «Организация учебного процесса с помощью ресурсов системы электронного обучения «Академия-Медиа», 72ч. 2016г.;</w:t>
            </w:r>
          </w:p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АНО «Центр дополнительного образования «Профессионал-Р» «Психолого-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гическая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компетентность педагога», 72ч. 2015г.;</w:t>
            </w:r>
          </w:p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КГА ПО ГАСКК МЦК обучение на проектно-аналитической сессии «Проектирование и реализация образовательных программ с учетом 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ФГОС СПО по ТОП-50», 16ч. 2017г.;</w:t>
            </w:r>
          </w:p>
          <w:p w:rsidR="003D75EB" w:rsidRDefault="003D75E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г. Киров АНО ДПО «Межрегиональный центр профессиональных компетенций» по программе «Актуальные вопросы реализации образовательных программ с применением электронного обучения и дистанционных образовательных </w:t>
            </w:r>
            <w:proofErr w:type="gram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техно-логий</w:t>
            </w:r>
            <w:proofErr w:type="gram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72ч. 2017г.</w:t>
            </w:r>
          </w:p>
          <w:p w:rsidR="00334F0B" w:rsidRPr="00AD37FF" w:rsidRDefault="00334F0B" w:rsidP="0033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0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34F0B">
              <w:rPr>
                <w:rFonts w:ascii="Times New Roman" w:hAnsi="Times New Roman" w:cs="Times New Roman"/>
                <w:sz w:val="28"/>
                <w:szCs w:val="28"/>
              </w:rPr>
              <w:t>Юмакс</w:t>
            </w:r>
            <w:proofErr w:type="spellEnd"/>
            <w:r w:rsidRPr="00334F0B">
              <w:rPr>
                <w:rFonts w:ascii="Times New Roman" w:hAnsi="Times New Roman" w:cs="Times New Roman"/>
                <w:sz w:val="28"/>
                <w:szCs w:val="28"/>
              </w:rPr>
              <w:t xml:space="preserve">» «Как помочь ученику выбрать профессию и успешно подготовиться к экзаменам», </w:t>
            </w:r>
            <w:bookmarkStart w:id="0" w:name="_GoBack"/>
            <w:bookmarkEnd w:id="0"/>
            <w:r w:rsidRPr="00334F0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3D75EB" w:rsidRPr="00AD37FF" w:rsidTr="000C322A">
        <w:tc>
          <w:tcPr>
            <w:tcW w:w="4077" w:type="dxa"/>
          </w:tcPr>
          <w:p w:rsidR="003D75EB" w:rsidRPr="00AD37FF" w:rsidRDefault="003D75EB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3D75EB" w:rsidRPr="00AD37FF" w:rsidRDefault="00334F0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0B">
              <w:rPr>
                <w:rFonts w:ascii="Times New Roman" w:hAnsi="Times New Roman" w:cs="Times New Roman"/>
                <w:sz w:val="28"/>
                <w:szCs w:val="28"/>
              </w:rPr>
              <w:t>2019 год, «Промышленный дизайн»</w:t>
            </w:r>
          </w:p>
        </w:tc>
      </w:tr>
      <w:tr w:rsidR="00F075DD" w:rsidRPr="00334F0B" w:rsidTr="000C322A">
        <w:tc>
          <w:tcPr>
            <w:tcW w:w="4077" w:type="dxa"/>
          </w:tcPr>
          <w:p w:rsidR="00F075DD" w:rsidRPr="00AD37FF" w:rsidRDefault="00F075DD" w:rsidP="00F07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F075DD" w:rsidRPr="00916D9F" w:rsidRDefault="00F075DD" w:rsidP="00F075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F075DD" w:rsidRDefault="00803B9C">
      <w:pPr>
        <w:rPr>
          <w:lang w:val="en-US"/>
        </w:rPr>
      </w:pPr>
    </w:p>
    <w:sectPr w:rsidR="00803B9C" w:rsidRPr="00F0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EB"/>
    <w:rsid w:val="001D1FE0"/>
    <w:rsid w:val="00334F0B"/>
    <w:rsid w:val="003A34F5"/>
    <w:rsid w:val="003D75EB"/>
    <w:rsid w:val="00803B9C"/>
    <w:rsid w:val="00B12979"/>
    <w:rsid w:val="00F075DD"/>
    <w:rsid w:val="00FB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DF91"/>
  <w15:docId w15:val="{A05EC42E-BFD6-4362-9E66-F59528AE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2020-04-23T11:36:00Z</dcterms:created>
  <dcterms:modified xsi:type="dcterms:W3CDTF">2020-04-23T11:36:00Z</dcterms:modified>
</cp:coreProperties>
</file>