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5360"/>
      </w:tblGrid>
      <w:tr w:rsidR="00051C75" w:rsidRPr="00AD37FF" w:rsidTr="000C322A">
        <w:tc>
          <w:tcPr>
            <w:tcW w:w="4077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Стонога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Валентиновна</w:t>
            </w:r>
          </w:p>
        </w:tc>
      </w:tr>
      <w:tr w:rsidR="00051C75" w:rsidRPr="00AD37FF" w:rsidTr="000C322A">
        <w:tc>
          <w:tcPr>
            <w:tcW w:w="4077" w:type="dxa"/>
          </w:tcPr>
          <w:p w:rsidR="00051C75" w:rsidRPr="00AD37FF" w:rsidRDefault="003037B6" w:rsidP="003037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051C75" w:rsidRPr="00AD37FF" w:rsidRDefault="005E323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51C75" w:rsidRPr="00AD37FF" w:rsidTr="000C322A">
        <w:tc>
          <w:tcPr>
            <w:tcW w:w="4077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75" w:rsidRPr="00AD37FF" w:rsidTr="000C322A">
        <w:tc>
          <w:tcPr>
            <w:tcW w:w="4077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51C75" w:rsidRPr="00AD37FF" w:rsidTr="000C322A">
        <w:tc>
          <w:tcPr>
            <w:tcW w:w="4077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51C75" w:rsidRPr="00AD37FF" w:rsidTr="000C322A">
        <w:tc>
          <w:tcPr>
            <w:tcW w:w="4077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ГОУ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КнАГПУ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»,        специальность «География», квалификация «Учитель географии и экологии»,  2005 г. </w:t>
            </w:r>
          </w:p>
        </w:tc>
      </w:tr>
      <w:tr w:rsidR="00051C75" w:rsidRPr="00AD37FF" w:rsidTr="000C322A">
        <w:tc>
          <w:tcPr>
            <w:tcW w:w="4077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51C75" w:rsidRPr="00AD37FF" w:rsidTr="000C322A">
        <w:tc>
          <w:tcPr>
            <w:tcW w:w="4077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051C75" w:rsidRPr="00AD37FF" w:rsidRDefault="004E1CF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E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E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Органическая химия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E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аналитическая химия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51C75" w:rsidRPr="00AD37FF" w:rsidTr="000C322A">
        <w:tc>
          <w:tcPr>
            <w:tcW w:w="4077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051C75" w:rsidRDefault="00051C7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«Актуальные вопросы теории и практики внедрения современных педагогических технологий естественнонаучного образования в условиях реализации ФГОС СОО», 40ч. 2017г.</w:t>
            </w:r>
          </w:p>
          <w:p w:rsidR="00760F66" w:rsidRDefault="00760F66" w:rsidP="0076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66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«Организация обучения естественнонаучным дисциплинам в условиях реализации ФГОС СОО», 2019 г.;</w:t>
            </w:r>
          </w:p>
          <w:p w:rsidR="00760F66" w:rsidRDefault="00760F66" w:rsidP="0076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66">
              <w:rPr>
                <w:rFonts w:ascii="Times New Roman" w:hAnsi="Times New Roman" w:cs="Times New Roman"/>
                <w:sz w:val="28"/>
                <w:szCs w:val="28"/>
              </w:rPr>
              <w:t xml:space="preserve"> - ФГАОУ ВО «Российский университет дружбы народов»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 педагогическими</w:t>
            </w:r>
          </w:p>
          <w:p w:rsidR="00760F66" w:rsidRPr="00AD37FF" w:rsidRDefault="00760F66" w:rsidP="0076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0F66">
              <w:rPr>
                <w:rFonts w:ascii="Times New Roman" w:hAnsi="Times New Roman" w:cs="Times New Roman"/>
                <w:sz w:val="28"/>
                <w:szCs w:val="28"/>
              </w:rPr>
              <w:t>работниками», 2019 г.</w:t>
            </w:r>
          </w:p>
        </w:tc>
      </w:tr>
      <w:tr w:rsidR="00051C75" w:rsidRPr="00AD37FF" w:rsidTr="000C322A">
        <w:tc>
          <w:tcPr>
            <w:tcW w:w="4077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051C75" w:rsidRPr="00AD37FF" w:rsidRDefault="00051C7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«Химия», 2005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E323B" w:rsidRPr="00760F66" w:rsidTr="000C322A">
        <w:tc>
          <w:tcPr>
            <w:tcW w:w="4077" w:type="dxa"/>
          </w:tcPr>
          <w:p w:rsidR="005E323B" w:rsidRPr="00AD37FF" w:rsidRDefault="005E323B" w:rsidP="005E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5E323B" w:rsidRPr="00916D9F" w:rsidRDefault="005E323B" w:rsidP="005E323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5E323B" w:rsidRDefault="00803B9C">
      <w:pPr>
        <w:rPr>
          <w:lang w:val="en-US"/>
        </w:rPr>
      </w:pPr>
    </w:p>
    <w:sectPr w:rsidR="00803B9C" w:rsidRPr="005E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5"/>
    <w:rsid w:val="00051C75"/>
    <w:rsid w:val="003037B6"/>
    <w:rsid w:val="004E1CF0"/>
    <w:rsid w:val="005E323B"/>
    <w:rsid w:val="00760F66"/>
    <w:rsid w:val="00803B9C"/>
    <w:rsid w:val="00B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232A"/>
  <w15:docId w15:val="{0B803B90-7E96-4EE1-B8ED-7A95DD5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2020-04-23T10:56:00Z</dcterms:created>
  <dcterms:modified xsi:type="dcterms:W3CDTF">2020-04-23T10:56:00Z</dcterms:modified>
</cp:coreProperties>
</file>