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94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5967DA" w:rsidRPr="00835317" w:rsidRDefault="005967DA" w:rsidP="00596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РЖДАЮ</w:t>
            </w:r>
          </w:p>
          <w:p w:rsidR="005967DA" w:rsidRDefault="005967DA" w:rsidP="00596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5967DA" w:rsidRPr="00835317" w:rsidRDefault="005967DA" w:rsidP="00596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1A59FC" w:rsidRPr="00835317" w:rsidRDefault="005967DA" w:rsidP="0059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Мобильная </w:t>
            </w:r>
            <w:proofErr w:type="spellStart"/>
            <w:r w:rsidR="00DB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роботехника</w:t>
            </w:r>
            <w:proofErr w:type="spellEnd"/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835317" w:rsidRDefault="001A59FC" w:rsidP="00DB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DB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Корнилов</w:t>
            </w:r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445C2" w:rsidRDefault="009445C2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ОБОРУДОВАНИЕ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, 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</w:p>
    <w:p w:rsidR="009E01AC" w:rsidRPr="00FB32CB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C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B0509">
        <w:rPr>
          <w:rFonts w:ascii="Times New Roman" w:hAnsi="Times New Roman" w:cs="Times New Roman"/>
          <w:b/>
          <w:sz w:val="28"/>
          <w:szCs w:val="28"/>
        </w:rPr>
        <w:t>МОБИЛЬНАЯ</w:t>
      </w:r>
      <w:proofErr w:type="gramEnd"/>
      <w:r w:rsidR="00DB0509">
        <w:rPr>
          <w:rFonts w:ascii="Times New Roman" w:hAnsi="Times New Roman" w:cs="Times New Roman"/>
          <w:b/>
          <w:sz w:val="28"/>
          <w:szCs w:val="28"/>
        </w:rPr>
        <w:t xml:space="preserve"> РОБОТЕХНИКА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Default="00D012A1" w:rsidP="00944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>Оборудование тренировочного полигона должно включать:</w:t>
      </w:r>
    </w:p>
    <w:p w:rsidR="00DB0509" w:rsidRPr="00DB0509" w:rsidRDefault="00DB0509" w:rsidP="00DB0509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1.</w:t>
      </w:r>
      <w:r w:rsidRPr="00DB0509">
        <w:rPr>
          <w:rFonts w:ascii="Times New Roman" w:hAnsi="Times New Roman"/>
          <w:szCs w:val="24"/>
        </w:rPr>
        <w:t>Стандартные наборы компонентов, соответствующих «официальному» комплекту Чемпионата мира (по числу участников, плюс резерв);</w:t>
      </w:r>
    </w:p>
    <w:p w:rsidR="00DB0509" w:rsidRPr="00DB0509" w:rsidRDefault="00DB0509" w:rsidP="00DB0509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2.</w:t>
      </w:r>
      <w:r w:rsidRPr="00DB0509">
        <w:rPr>
          <w:rFonts w:ascii="Times New Roman" w:hAnsi="Times New Roman"/>
          <w:szCs w:val="24"/>
        </w:rPr>
        <w:t>Оборудование и инструмент дл</w:t>
      </w:r>
      <w:bookmarkStart w:id="0" w:name="_GoBack"/>
      <w:bookmarkEnd w:id="0"/>
      <w:r w:rsidRPr="00DB0509">
        <w:rPr>
          <w:rFonts w:ascii="Times New Roman" w:hAnsi="Times New Roman"/>
          <w:szCs w:val="24"/>
        </w:rPr>
        <w:t>я выполнения слесарно-сборочных работ;</w:t>
      </w:r>
    </w:p>
    <w:p w:rsidR="00DB0509" w:rsidRPr="00DB0509" w:rsidRDefault="00DB0509" w:rsidP="00DB0509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DB0509">
        <w:rPr>
          <w:rFonts w:ascii="Times New Roman" w:hAnsi="Times New Roman"/>
          <w:szCs w:val="24"/>
        </w:rPr>
        <w:t>Оборудование и инструмент для выпо</w:t>
      </w:r>
      <w:r>
        <w:rPr>
          <w:rFonts w:ascii="Times New Roman" w:hAnsi="Times New Roman"/>
          <w:szCs w:val="24"/>
        </w:rPr>
        <w:t>лнения электротехнических работ.</w:t>
      </w: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DB0509">
        <w:rPr>
          <w:rFonts w:ascii="Times New Roman" w:hAnsi="Times New Roman"/>
          <w:szCs w:val="24"/>
        </w:rPr>
        <w:lastRenderedPageBreak/>
        <w:t xml:space="preserve">На рабочих местах участников выполняются непосредственно сборочные работы, для выполнения слесарных работ (резка, правка, гибка, рубка, опиливание, сверление, </w:t>
      </w:r>
      <w:proofErr w:type="spellStart"/>
      <w:r w:rsidRPr="00DB0509">
        <w:rPr>
          <w:rFonts w:ascii="Times New Roman" w:hAnsi="Times New Roman"/>
          <w:szCs w:val="24"/>
        </w:rPr>
        <w:t>зенкование</w:t>
      </w:r>
      <w:proofErr w:type="spellEnd"/>
      <w:r w:rsidRPr="00DB0509">
        <w:rPr>
          <w:rFonts w:ascii="Times New Roman" w:hAnsi="Times New Roman"/>
          <w:szCs w:val="24"/>
        </w:rPr>
        <w:t>, нарезание резьбы, клепка и пр.) оборудуется специальное помещение или зона (мастерская - «</w:t>
      </w:r>
      <w:proofErr w:type="spellStart"/>
      <w:r w:rsidRPr="00DB0509">
        <w:rPr>
          <w:rFonts w:ascii="Times New Roman" w:hAnsi="Times New Roman"/>
          <w:szCs w:val="24"/>
        </w:rPr>
        <w:t>workshop</w:t>
      </w:r>
      <w:proofErr w:type="spellEnd"/>
      <w:r w:rsidRPr="00DB0509">
        <w:rPr>
          <w:rFonts w:ascii="Times New Roman" w:hAnsi="Times New Roman"/>
          <w:szCs w:val="24"/>
        </w:rPr>
        <w:t>»);</w:t>
      </w:r>
      <w:proofErr w:type="gramEnd"/>
      <w:r w:rsidRPr="00DB0509">
        <w:rPr>
          <w:rFonts w:ascii="Times New Roman" w:hAnsi="Times New Roman"/>
          <w:szCs w:val="24"/>
        </w:rPr>
        <w:t xml:space="preserve">  работы, связанные с пайкой и лужением, а также иные операции, при которых происходит выделение вредных веществ в виде паров и газов, твердых и жидких аэрозолей в воздух рабочей зоны (шлифование, окраска, лужение и пайка и пр.) должны также проводиться в «мастерской» при наличии в ней соответствующей системы вентиляции. </w:t>
      </w: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>Для тренировки сборной в расширенном составе с возможностью организации соревновательных мероприятий, перечень оборудования приведен в расчете на шесть команд-участниц; полигон оборудуется двумя полями, с возможн</w:t>
      </w:r>
      <w:r>
        <w:rPr>
          <w:rFonts w:ascii="Times New Roman" w:hAnsi="Times New Roman"/>
          <w:szCs w:val="24"/>
        </w:rPr>
        <w:t xml:space="preserve">остью использования либо одного </w:t>
      </w:r>
      <w:r w:rsidRPr="00DB0509">
        <w:rPr>
          <w:rFonts w:ascii="Times New Roman" w:hAnsi="Times New Roman"/>
          <w:szCs w:val="24"/>
        </w:rPr>
        <w:t>тренировочного, второго - для зачетных заездов, либо для параллельного использования (три команды на каждом).</w:t>
      </w: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 xml:space="preserve">Для проведения соревновательных мероприятий оборудуются также рабочие места экспертов. </w:t>
      </w:r>
    </w:p>
    <w:p w:rsidR="00DB0509" w:rsidRPr="00DB0509" w:rsidRDefault="00DB0509" w:rsidP="00DB0509">
      <w:pPr>
        <w:pStyle w:val="ad"/>
        <w:rPr>
          <w:rFonts w:ascii="Times New Roman" w:hAnsi="Times New Roman"/>
          <w:szCs w:val="24"/>
        </w:rPr>
      </w:pPr>
    </w:p>
    <w:p w:rsidR="00DB0509" w:rsidRP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509">
        <w:rPr>
          <w:rFonts w:ascii="Times New Roman" w:hAnsi="Times New Roman"/>
          <w:sz w:val="24"/>
          <w:szCs w:val="24"/>
        </w:rPr>
        <w:t>Оборудование рабочих мест (6 мест)</w:t>
      </w: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>В расчете на одно рабочее место:</w:t>
      </w: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9"/>
        <w:gridCol w:w="10787"/>
        <w:gridCol w:w="1843"/>
      </w:tblGrid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050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Кол-во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Набор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шестигранных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ключеи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Набор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рожковых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ключеи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отверток (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шлицевые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отверток (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крестовые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Мультиметр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Рулетка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Стяжки (комплект разных размеров)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Изолента (разные цвета)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DB0509">
              <w:rPr>
                <w:rFonts w:ascii="Times New Roman" w:hAnsi="Times New Roman"/>
                <w:szCs w:val="24"/>
              </w:rPr>
              <w:t>Пресс-клещи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кримпер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Комплект наконечников для проводов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Комплект коннекторов для одножильного кабеля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Бокорезы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Стриппер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Пинцет (разные размеры)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Пассатижи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Плоскогубцы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Круглогубцы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Баллончик сжатого воздуха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Средство для чистки контактов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Антистатическии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браслет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Паяльник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малои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толщины с жалом сечением 0.2 мм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Флюс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Припой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30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разноцветных проводов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одножильныи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с сечением 0.25)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 шт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DB0509">
              <w:rPr>
                <w:rFonts w:ascii="Times New Roman" w:hAnsi="Times New Roman"/>
                <w:szCs w:val="24"/>
              </w:rPr>
              <w:t xml:space="preserve"> по 1 м</w:t>
            </w:r>
          </w:p>
        </w:tc>
      </w:tr>
      <w:tr w:rsidR="00DB0509" w:rsidRPr="00DB0509" w:rsidTr="00DB0509">
        <w:trPr>
          <w:cantSplit/>
          <w:trHeight w:val="27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разноцветных проводов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одножильныи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с сечением 0.5)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 шт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DB0509">
              <w:rPr>
                <w:rFonts w:ascii="Times New Roman" w:hAnsi="Times New Roman"/>
                <w:szCs w:val="24"/>
              </w:rPr>
              <w:t xml:space="preserve"> по 1 м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Стол, размер не менее 1200 х 600 мм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Стул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Корзина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 xml:space="preserve">Дополнительные условия: </w:t>
      </w:r>
    </w:p>
    <w:p w:rsidR="00DB0509" w:rsidRPr="00DB0509" w:rsidRDefault="00DB0509" w:rsidP="00DB0509">
      <w:pPr>
        <w:pStyle w:val="af1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>Каждое рабочее место должно иметь площадь не менее</w:t>
      </w:r>
      <w:proofErr w:type="gramStart"/>
      <w:r w:rsidRPr="00DB0509">
        <w:rPr>
          <w:rFonts w:ascii="Times New Roman" w:hAnsi="Times New Roman"/>
          <w:szCs w:val="24"/>
        </w:rPr>
        <w:t>,</w:t>
      </w:r>
      <w:proofErr w:type="gramEnd"/>
      <w:r w:rsidRPr="00DB0509">
        <w:rPr>
          <w:rFonts w:ascii="Times New Roman" w:hAnsi="Times New Roman"/>
          <w:szCs w:val="24"/>
        </w:rPr>
        <w:t xml:space="preserve"> чем 3 х 2 метра;</w:t>
      </w:r>
    </w:p>
    <w:p w:rsidR="00DB0509" w:rsidRPr="00DB0509" w:rsidRDefault="00DB0509" w:rsidP="00DB0509">
      <w:pPr>
        <w:pStyle w:val="af1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>Подвод электричества: на каждое рабочее место подводится однофазная электрическая сеть 220</w:t>
      </w:r>
      <w:proofErr w:type="gramStart"/>
      <w:r w:rsidRPr="00DB0509">
        <w:rPr>
          <w:rFonts w:ascii="Times New Roman" w:hAnsi="Times New Roman"/>
          <w:szCs w:val="24"/>
        </w:rPr>
        <w:t xml:space="preserve"> В</w:t>
      </w:r>
      <w:proofErr w:type="gramEnd"/>
      <w:r w:rsidRPr="00DB0509">
        <w:rPr>
          <w:rFonts w:ascii="Times New Roman" w:hAnsi="Times New Roman"/>
          <w:szCs w:val="24"/>
        </w:rPr>
        <w:t xml:space="preserve">, 50 Гц, </w:t>
      </w:r>
      <w:proofErr w:type="spellStart"/>
      <w:r w:rsidRPr="00DB0509">
        <w:rPr>
          <w:rFonts w:ascii="Times New Roman" w:hAnsi="Times New Roman"/>
          <w:szCs w:val="24"/>
        </w:rPr>
        <w:t>расчётная</w:t>
      </w:r>
      <w:proofErr w:type="spellEnd"/>
      <w:r w:rsidRPr="00DB0509">
        <w:rPr>
          <w:rFonts w:ascii="Times New Roman" w:hAnsi="Times New Roman"/>
          <w:szCs w:val="24"/>
        </w:rPr>
        <w:t xml:space="preserve"> мощность на каждое рабочее место: 1 кВт. Количество розеток на каждое рабочее место: не менее двух. </w:t>
      </w:r>
    </w:p>
    <w:p w:rsidR="00DB0509" w:rsidRP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4"/>
          <w:szCs w:val="24"/>
        </w:rPr>
      </w:pPr>
      <w:r w:rsidRPr="00DB0509">
        <w:rPr>
          <w:rFonts w:ascii="Times New Roman" w:hAnsi="Times New Roman"/>
          <w:sz w:val="24"/>
          <w:szCs w:val="24"/>
        </w:rPr>
        <w:t>Комплект конкурсного оборудования</w:t>
      </w: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0773"/>
        <w:gridCol w:w="1842"/>
      </w:tblGrid>
      <w:tr w:rsidR="00DB0509" w:rsidRPr="00DB0509" w:rsidTr="00DB0509">
        <w:trPr>
          <w:cantSplit/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Кол-во</w:t>
            </w:r>
          </w:p>
        </w:tc>
      </w:tr>
      <w:tr w:rsidR="00DB0509" w:rsidRPr="00DB0509" w:rsidTr="00DB0509">
        <w:trPr>
          <w:cantSplit/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Конструктор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робототехническии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WorldSkills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Mobile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Robotics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Collection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Studica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) или аналог (по числу рабочих мест, плюс резерв)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Комплект запасных аккумуляторов (при необходимости)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DB0509">
              <w:rPr>
                <w:rFonts w:ascii="Times New Roman" w:hAnsi="Times New Roman"/>
                <w:szCs w:val="24"/>
              </w:rPr>
              <w:t>Зарядное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устройство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для робота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Ноутбук с предустановленным программным обеспечением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LabView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USB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твердотельныи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>̆ накопитель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флешка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</w:tr>
    </w:tbl>
    <w:p w:rsid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509">
        <w:rPr>
          <w:rFonts w:ascii="Times New Roman" w:hAnsi="Times New Roman"/>
          <w:sz w:val="24"/>
          <w:szCs w:val="24"/>
        </w:rPr>
        <w:t>Общее оборудование</w:t>
      </w:r>
    </w:p>
    <w:p w:rsidR="00DB0509" w:rsidRPr="00DB0509" w:rsidRDefault="00DB0509" w:rsidP="00DB0509">
      <w:pPr>
        <w:pStyle w:val="ae"/>
        <w:rPr>
          <w:rFonts w:asciiTheme="minorHAnsi" w:hAnsiTheme="minorHAnsi"/>
        </w:rPr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0773"/>
        <w:gridCol w:w="1842"/>
      </w:tblGrid>
      <w:tr w:rsidR="00DB0509" w:rsidRPr="00DB0509" w:rsidTr="00DB0509">
        <w:trPr>
          <w:cantSplit/>
          <w:trHeight w:val="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Кол-во</w:t>
            </w:r>
          </w:p>
        </w:tc>
      </w:tr>
      <w:tr w:rsidR="00DB0509" w:rsidRPr="00DB0509" w:rsidTr="00DB0509">
        <w:trPr>
          <w:cantSplit/>
          <w:trHeight w:val="5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Проекционныи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экран с проектором или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видеопанель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(не менее 40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дюймов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) с кабелем подключения к ноутбуку или персональному компьютеру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Ноутбук с предустановленным программным обеспечением для подключения к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видеопанели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(проектору)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Кулер с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водои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>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Комплект одноразовых пластиковых стаканов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Микрофон и усилитель звука (аудиоколонки)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Аптечка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Вешалка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0509" w:rsidRPr="00DB0509" w:rsidRDefault="00DB0509" w:rsidP="00DB0509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Корзина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>Примечание: при проведении мастер-классов и брифингов стулья для участников берутся с рабочих мест и из экспертной зоны</w:t>
      </w:r>
    </w:p>
    <w:p w:rsid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509">
        <w:rPr>
          <w:rFonts w:ascii="Times New Roman" w:hAnsi="Times New Roman"/>
          <w:sz w:val="24"/>
          <w:szCs w:val="24"/>
        </w:rPr>
        <w:t>Экспертная зона</w:t>
      </w:r>
    </w:p>
    <w:p w:rsidR="00DB0509" w:rsidRPr="00DB0509" w:rsidRDefault="00DB0509" w:rsidP="00DB0509">
      <w:pPr>
        <w:pStyle w:val="ae"/>
        <w:rPr>
          <w:rFonts w:asciiTheme="minorHAnsi" w:hAnsiTheme="minorHAnsi"/>
        </w:rPr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0773"/>
        <w:gridCol w:w="1842"/>
      </w:tblGrid>
      <w:tr w:rsidR="00DB0509" w:rsidRPr="00DB0509" w:rsidTr="00DB0509">
        <w:trPr>
          <w:cantSplit/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Кол-во</w:t>
            </w:r>
          </w:p>
        </w:tc>
      </w:tr>
      <w:tr w:rsidR="00DB0509" w:rsidRPr="00DB0509" w:rsidTr="00DB0509">
        <w:trPr>
          <w:cantSplit/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DB0509">
              <w:rPr>
                <w:rFonts w:ascii="Times New Roman" w:hAnsi="Times New Roman"/>
                <w:szCs w:val="24"/>
              </w:rPr>
              <w:t>Персональных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 xml:space="preserve"> компьютер (ноутбук): ОС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Windows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7 или выше, пакет MS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Office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2007 или выше, возможность установки программного обеспечения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Стол, размер не менее 1200 х 600 мм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Стул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Микрофон и усилитель звука (аудиоколонки)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Флипчарт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с комплектом листов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Набор фломастеров для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флипчарта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(4 цвета)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Вешалка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Корзина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DB0509" w:rsidRP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4"/>
          <w:szCs w:val="24"/>
        </w:rPr>
      </w:pPr>
      <w:r w:rsidRPr="00DB0509">
        <w:rPr>
          <w:rFonts w:ascii="Times New Roman" w:hAnsi="Times New Roman"/>
          <w:sz w:val="24"/>
          <w:szCs w:val="24"/>
        </w:rPr>
        <w:t>Поле для соревнований</w:t>
      </w: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02"/>
        <w:rPr>
          <w:rFonts w:ascii="Times New Roman" w:hAnsi="Times New Roman"/>
          <w:szCs w:val="24"/>
        </w:rPr>
      </w:pPr>
      <w:r w:rsidRPr="00DB0509">
        <w:rPr>
          <w:rFonts w:ascii="Times New Roman" w:hAnsi="Times New Roman"/>
          <w:szCs w:val="24"/>
        </w:rPr>
        <w:t xml:space="preserve">Общие технические характеристики поля: 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proofErr w:type="spellStart"/>
      <w:r w:rsidRPr="00DB0509">
        <w:rPr>
          <w:rFonts w:ascii="Times New Roman" w:hAnsi="Times New Roman"/>
          <w:szCs w:val="24"/>
        </w:rPr>
        <w:t>Полезныи</w:t>
      </w:r>
      <w:proofErr w:type="spellEnd"/>
      <w:r w:rsidRPr="00DB0509">
        <w:rPr>
          <w:rFonts w:ascii="Times New Roman" w:hAnsi="Times New Roman"/>
          <w:szCs w:val="24"/>
        </w:rPr>
        <w:t>̆ размер поля для роботов: 3800 х 3800 мм (</w:t>
      </w:r>
      <w:proofErr w:type="spellStart"/>
      <w:r w:rsidRPr="00DB0509">
        <w:rPr>
          <w:rFonts w:ascii="Times New Roman" w:hAnsi="Times New Roman"/>
          <w:szCs w:val="24"/>
        </w:rPr>
        <w:t>общии</w:t>
      </w:r>
      <w:proofErr w:type="spellEnd"/>
      <w:r w:rsidRPr="00DB0509">
        <w:rPr>
          <w:rFonts w:ascii="Times New Roman" w:hAnsi="Times New Roman"/>
          <w:szCs w:val="24"/>
        </w:rPr>
        <w:t>̆ размер: 4000 х 4000 мм)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r w:rsidRPr="00DB0509">
        <w:rPr>
          <w:rFonts w:ascii="Times New Roman" w:hAnsi="Times New Roman"/>
          <w:szCs w:val="24"/>
        </w:rPr>
        <w:t xml:space="preserve">Максимальная нагрузка на поле: на поле могут одновременно находиться два робота (по 20 кг </w:t>
      </w:r>
      <w:proofErr w:type="spellStart"/>
      <w:r w:rsidRPr="00DB0509">
        <w:rPr>
          <w:rFonts w:ascii="Times New Roman" w:hAnsi="Times New Roman"/>
          <w:szCs w:val="24"/>
        </w:rPr>
        <w:t>каждыи</w:t>
      </w:r>
      <w:proofErr w:type="spellEnd"/>
      <w:r w:rsidRPr="00DB0509">
        <w:rPr>
          <w:rFonts w:ascii="Times New Roman" w:hAnsi="Times New Roman"/>
          <w:szCs w:val="24"/>
        </w:rPr>
        <w:t xml:space="preserve">̆) и до двух человек, поле должно выдерживать беспрепятственное перемещение </w:t>
      </w:r>
      <w:proofErr w:type="spellStart"/>
      <w:r w:rsidRPr="00DB0509">
        <w:rPr>
          <w:rFonts w:ascii="Times New Roman" w:hAnsi="Times New Roman"/>
          <w:szCs w:val="24"/>
        </w:rPr>
        <w:t>людеи</w:t>
      </w:r>
      <w:proofErr w:type="spellEnd"/>
      <w:r w:rsidRPr="00DB0509">
        <w:rPr>
          <w:rFonts w:ascii="Times New Roman" w:hAnsi="Times New Roman"/>
          <w:szCs w:val="24"/>
        </w:rPr>
        <w:t>̆ по площадке без прогибов более 10 мм.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r w:rsidRPr="00DB0509">
        <w:rPr>
          <w:rFonts w:ascii="Times New Roman" w:hAnsi="Times New Roman"/>
          <w:szCs w:val="24"/>
        </w:rPr>
        <w:t xml:space="preserve">Поверхность поля: ровная, гладкая, из </w:t>
      </w:r>
      <w:proofErr w:type="spellStart"/>
      <w:r w:rsidRPr="00DB0509">
        <w:rPr>
          <w:rFonts w:ascii="Times New Roman" w:hAnsi="Times New Roman"/>
          <w:szCs w:val="24"/>
        </w:rPr>
        <w:t>ламинированнои</w:t>
      </w:r>
      <w:proofErr w:type="spellEnd"/>
      <w:r w:rsidRPr="00DB0509">
        <w:rPr>
          <w:rFonts w:ascii="Times New Roman" w:hAnsi="Times New Roman"/>
          <w:szCs w:val="24"/>
        </w:rPr>
        <w:t>̆ фанеры или аналогичного материала (меланин, винил) для беспрепятственного движения робота на стыках плит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r w:rsidRPr="00DB0509">
        <w:rPr>
          <w:rFonts w:ascii="Times New Roman" w:hAnsi="Times New Roman"/>
          <w:szCs w:val="24"/>
        </w:rPr>
        <w:t xml:space="preserve">На поверхности поля необходима возможность крепления конкурсных элементов с помощью шурупов или двустороннего скотча (необходима прочная фиксация конкурсного элемента к поверхности поля). Также необходима прочная фиксация изоленты и </w:t>
      </w:r>
      <w:proofErr w:type="spellStart"/>
      <w:r w:rsidRPr="00DB0509">
        <w:rPr>
          <w:rFonts w:ascii="Times New Roman" w:hAnsi="Times New Roman"/>
          <w:szCs w:val="24"/>
        </w:rPr>
        <w:t>металлическои</w:t>
      </w:r>
      <w:proofErr w:type="spellEnd"/>
      <w:r w:rsidRPr="00DB0509">
        <w:rPr>
          <w:rFonts w:ascii="Times New Roman" w:hAnsi="Times New Roman"/>
          <w:szCs w:val="24"/>
        </w:rPr>
        <w:t xml:space="preserve">̆ </w:t>
      </w:r>
      <w:proofErr w:type="spellStart"/>
      <w:r w:rsidRPr="00DB0509">
        <w:rPr>
          <w:rFonts w:ascii="Times New Roman" w:hAnsi="Times New Roman"/>
          <w:szCs w:val="24"/>
        </w:rPr>
        <w:t>клейкои</w:t>
      </w:r>
      <w:proofErr w:type="spellEnd"/>
      <w:r w:rsidRPr="00DB0509">
        <w:rPr>
          <w:rFonts w:ascii="Times New Roman" w:hAnsi="Times New Roman"/>
          <w:szCs w:val="24"/>
        </w:rPr>
        <w:t>̆ ленты.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proofErr w:type="spellStart"/>
      <w:r w:rsidRPr="00DB0509">
        <w:rPr>
          <w:rFonts w:ascii="Times New Roman" w:hAnsi="Times New Roman"/>
          <w:szCs w:val="24"/>
        </w:rPr>
        <w:t>Защитныи</w:t>
      </w:r>
      <w:proofErr w:type="spellEnd"/>
      <w:r w:rsidRPr="00DB0509">
        <w:rPr>
          <w:rFonts w:ascii="Times New Roman" w:hAnsi="Times New Roman"/>
          <w:szCs w:val="24"/>
        </w:rPr>
        <w:t xml:space="preserve">̆ борт поля: высота борта от поверхности поля: 100 – 400 мм; толщина стенок борта: 5-20 мм, материал: ламинированная фанера или </w:t>
      </w:r>
      <w:proofErr w:type="spellStart"/>
      <w:r w:rsidRPr="00DB0509">
        <w:rPr>
          <w:rFonts w:ascii="Times New Roman" w:hAnsi="Times New Roman"/>
          <w:szCs w:val="24"/>
        </w:rPr>
        <w:t>аналогичныи</w:t>
      </w:r>
      <w:proofErr w:type="spellEnd"/>
      <w:r w:rsidRPr="00DB0509">
        <w:rPr>
          <w:rFonts w:ascii="Times New Roman" w:hAnsi="Times New Roman"/>
          <w:szCs w:val="24"/>
        </w:rPr>
        <w:t>̆ материал (меламин, винил)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r w:rsidRPr="00DB0509">
        <w:rPr>
          <w:rFonts w:ascii="Times New Roman" w:hAnsi="Times New Roman"/>
          <w:szCs w:val="24"/>
        </w:rPr>
        <w:t>Цвет покрытия поля и защитного барьера: бело-</w:t>
      </w:r>
      <w:proofErr w:type="spellStart"/>
      <w:r w:rsidRPr="00DB0509">
        <w:rPr>
          <w:rFonts w:ascii="Times New Roman" w:hAnsi="Times New Roman"/>
          <w:szCs w:val="24"/>
        </w:rPr>
        <w:t>серыи</w:t>
      </w:r>
      <w:proofErr w:type="spellEnd"/>
      <w:r w:rsidRPr="00DB0509">
        <w:rPr>
          <w:rFonts w:ascii="Times New Roman" w:hAnsi="Times New Roman"/>
          <w:szCs w:val="24"/>
        </w:rPr>
        <w:t>̆</w:t>
      </w:r>
    </w:p>
    <w:p w:rsidR="00DB0509" w:rsidRPr="00DB0509" w:rsidRDefault="00DB0509" w:rsidP="00DB0509">
      <w:pPr>
        <w:pStyle w:val="af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position w:val="-2"/>
          <w:szCs w:val="24"/>
        </w:rPr>
      </w:pPr>
      <w:r w:rsidRPr="00DB0509">
        <w:rPr>
          <w:rFonts w:ascii="Times New Roman" w:hAnsi="Times New Roman"/>
          <w:szCs w:val="24"/>
        </w:rPr>
        <w:t xml:space="preserve">Освещение поля: равномерное освещение </w:t>
      </w:r>
      <w:proofErr w:type="spellStart"/>
      <w:r w:rsidRPr="00DB0509">
        <w:rPr>
          <w:rFonts w:ascii="Times New Roman" w:hAnsi="Times New Roman"/>
          <w:szCs w:val="24"/>
        </w:rPr>
        <w:t>всеи</w:t>
      </w:r>
      <w:proofErr w:type="spellEnd"/>
      <w:r w:rsidRPr="00DB0509">
        <w:rPr>
          <w:rFonts w:ascii="Times New Roman" w:hAnsi="Times New Roman"/>
          <w:szCs w:val="24"/>
        </w:rPr>
        <w:t xml:space="preserve">̆ площадки, недопустимо падение на поле </w:t>
      </w:r>
      <w:proofErr w:type="gramStart"/>
      <w:r w:rsidRPr="00DB0509">
        <w:rPr>
          <w:rFonts w:ascii="Times New Roman" w:hAnsi="Times New Roman"/>
          <w:szCs w:val="24"/>
        </w:rPr>
        <w:t>прямых</w:t>
      </w:r>
      <w:proofErr w:type="gramEnd"/>
      <w:r w:rsidRPr="00DB0509">
        <w:rPr>
          <w:rFonts w:ascii="Times New Roman" w:hAnsi="Times New Roman"/>
          <w:szCs w:val="24"/>
        </w:rPr>
        <w:t xml:space="preserve"> солнечных </w:t>
      </w:r>
      <w:proofErr w:type="spellStart"/>
      <w:r w:rsidRPr="00DB0509">
        <w:rPr>
          <w:rFonts w:ascii="Times New Roman" w:hAnsi="Times New Roman"/>
          <w:szCs w:val="24"/>
        </w:rPr>
        <w:t>лучеи</w:t>
      </w:r>
      <w:proofErr w:type="spellEnd"/>
      <w:r w:rsidRPr="00DB0509">
        <w:rPr>
          <w:rFonts w:ascii="Times New Roman" w:hAnsi="Times New Roman"/>
          <w:szCs w:val="24"/>
        </w:rPr>
        <w:t xml:space="preserve">̆. </w:t>
      </w:r>
      <w:r w:rsidRPr="00DB0509">
        <w:rPr>
          <w:rFonts w:ascii="Times New Roman" w:hAnsi="Times New Roman"/>
          <w:szCs w:val="24"/>
        </w:rPr>
        <w:cr/>
      </w: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0773"/>
        <w:gridCol w:w="1842"/>
      </w:tblGrid>
      <w:tr w:rsidR="00DB0509" w:rsidRPr="00DB0509" w:rsidTr="00DB0509">
        <w:trPr>
          <w:cantSplit/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Кол-во</w:t>
            </w:r>
          </w:p>
        </w:tc>
      </w:tr>
      <w:tr w:rsidR="00DB0509" w:rsidRPr="00DB0509" w:rsidTr="00DB0509">
        <w:trPr>
          <w:cantSplit/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Цветная самоклеящаяся лента – скотч (цвета: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черныи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̆,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красныи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̆,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синии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Логистические поддоны (конструкция определена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Подставка под поддоны (конструкция определена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Сборочныи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столик (конструкция определена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Стеллажи под товары (конструкция определена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Столики заказчиков (конструкция определена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Игровые объекты – товары (комплект определен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Маркеры для обозначения «точек интереса» (комплект определен регламентом)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DB0509" w:rsidRPr="00DB0509" w:rsidRDefault="00DB0509" w:rsidP="00DB0509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4"/>
          <w:szCs w:val="24"/>
        </w:rPr>
      </w:pPr>
      <w:r w:rsidRPr="00DB0509">
        <w:rPr>
          <w:rFonts w:ascii="Times New Roman" w:hAnsi="Times New Roman"/>
          <w:sz w:val="24"/>
          <w:szCs w:val="24"/>
        </w:rPr>
        <w:lastRenderedPageBreak/>
        <w:t>Мастерская (</w:t>
      </w:r>
      <w:proofErr w:type="spellStart"/>
      <w:r w:rsidRPr="00DB0509">
        <w:rPr>
          <w:rFonts w:ascii="Times New Roman" w:hAnsi="Times New Roman"/>
          <w:sz w:val="24"/>
          <w:szCs w:val="24"/>
        </w:rPr>
        <w:t>Workshop</w:t>
      </w:r>
      <w:proofErr w:type="spellEnd"/>
      <w:r w:rsidRPr="00DB050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0773"/>
        <w:gridCol w:w="1842"/>
      </w:tblGrid>
      <w:tr w:rsidR="00DB0509" w:rsidRPr="00DB0509" w:rsidTr="00DB0509">
        <w:trPr>
          <w:cantSplit/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DB05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050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050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Кол-во</w:t>
            </w:r>
            <w:r>
              <w:rPr>
                <w:rFonts w:ascii="Times New Roman" w:hAnsi="Times New Roman"/>
                <w:szCs w:val="24"/>
              </w:rPr>
              <w:t>, шт.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Электромонтажный стол с вытяжкой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Кулер с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водои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̆, комплект одноразовых пластиковых стаканов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Верстак для слесарных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Аптечка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Корзина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Шуруповерт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аккумуляторный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Шкаф для инструмента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Стул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Цифровой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мультиметр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Углошлифовальная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 машинка (УШМ) 125мм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Настольная шлифовальная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Паяльная станция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Комплект отверток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Паяльник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малои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толщины с жалом сечением 0.2 мм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Ножовка по металлу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Молоток слесарный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Молоток нейлоновый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Комплект ключей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сверл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Набор бит для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шуруповерта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Средство для чистки контактов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DB0509">
              <w:rPr>
                <w:rFonts w:ascii="Times New Roman" w:hAnsi="Times New Roman"/>
                <w:szCs w:val="24"/>
              </w:rPr>
              <w:t>Антистатическии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браслет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Паяльник 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малои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толщины с жалом сечением 0.2 мм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Флюс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 xml:space="preserve">Припой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Диск для УШМ 125мм отрезной 1мм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DB0509" w:rsidRPr="00DB0509" w:rsidTr="00DB0509">
        <w:trPr>
          <w:cantSplit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Диск для УШМ 125мм шлифовальный 1мм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DB0509" w:rsidRPr="00DB0509" w:rsidTr="00DB0509">
        <w:trPr>
          <w:cantSplit/>
          <w:trHeight w:val="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Насадка для УШМ 125мм шлифовальная со сменной наждачной бумагой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B0509" w:rsidRPr="00DB0509" w:rsidTr="00DB0509">
        <w:trPr>
          <w:cantSplit/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Наждачная бумага к шлифовальному диску (комплект разной зернистости)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B0509" w:rsidRPr="00DB0509" w:rsidTr="00DB0509">
        <w:trPr>
          <w:cantSplit/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разноцветных проводов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одножильныи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с сечением 0.25)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 шт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DB0509">
              <w:rPr>
                <w:rFonts w:ascii="Times New Roman" w:hAnsi="Times New Roman"/>
                <w:szCs w:val="24"/>
              </w:rPr>
              <w:t xml:space="preserve"> по 10 м</w:t>
            </w:r>
          </w:p>
        </w:tc>
      </w:tr>
      <w:tr w:rsidR="00DB0509" w:rsidRPr="00DB0509" w:rsidTr="00DB0509">
        <w:trPr>
          <w:cantSplit/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4F1ECB">
            <w:pPr>
              <w:pStyle w:val="a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Набор разноцветных проводов (</w:t>
            </w:r>
            <w:proofErr w:type="spellStart"/>
            <w:r w:rsidRPr="00DB0509">
              <w:rPr>
                <w:rFonts w:ascii="Times New Roman" w:hAnsi="Times New Roman"/>
                <w:szCs w:val="24"/>
              </w:rPr>
              <w:t>одножильныи</w:t>
            </w:r>
            <w:proofErr w:type="spellEnd"/>
            <w:r w:rsidRPr="00DB0509">
              <w:rPr>
                <w:rFonts w:ascii="Times New Roman" w:hAnsi="Times New Roman"/>
                <w:szCs w:val="24"/>
              </w:rPr>
              <w:t xml:space="preserve">̆ с сечением 0.5)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0509" w:rsidRPr="00DB0509" w:rsidRDefault="00DB0509" w:rsidP="00DB0509">
            <w:pPr>
              <w:pStyle w:val="a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B0509">
              <w:rPr>
                <w:rFonts w:ascii="Times New Roman" w:hAnsi="Times New Roman"/>
                <w:szCs w:val="24"/>
              </w:rPr>
              <w:t>10 шт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DB0509">
              <w:rPr>
                <w:rFonts w:ascii="Times New Roman" w:hAnsi="Times New Roman"/>
                <w:szCs w:val="24"/>
              </w:rPr>
              <w:t xml:space="preserve"> по 10 м</w:t>
            </w:r>
          </w:p>
        </w:tc>
      </w:tr>
    </w:tbl>
    <w:p w:rsidR="00DB0509" w:rsidRPr="00DB0509" w:rsidRDefault="00DB0509" w:rsidP="00DB0509">
      <w:pPr>
        <w:pStyle w:val="ad"/>
        <w:spacing w:after="240" w:line="300" w:lineRule="atLeast"/>
        <w:rPr>
          <w:rFonts w:ascii="Times New Roman" w:hAnsi="Times New Roman"/>
          <w:szCs w:val="24"/>
        </w:rPr>
      </w:pPr>
    </w:p>
    <w:p w:rsidR="00DB0509" w:rsidRPr="00DB0509" w:rsidRDefault="00DB0509" w:rsidP="00DB0509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:rsidR="00F34BE2" w:rsidRPr="00DB0509" w:rsidRDefault="00F34BE2" w:rsidP="009445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34BE2" w:rsidRPr="00DB0509" w:rsidSect="009E01AC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34" w:rsidRDefault="00A93F34" w:rsidP="009E01AC">
      <w:pPr>
        <w:spacing w:after="0" w:line="240" w:lineRule="auto"/>
      </w:pPr>
      <w:r>
        <w:separator/>
      </w:r>
    </w:p>
  </w:endnote>
  <w:endnote w:type="continuationSeparator" w:id="0">
    <w:p w:rsidR="00A93F34" w:rsidRDefault="00A93F34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835317" w:rsidRDefault="001A59FC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6B3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34" w:rsidRDefault="00A93F34" w:rsidP="009E01AC">
      <w:pPr>
        <w:spacing w:after="0" w:line="240" w:lineRule="auto"/>
      </w:pPr>
      <w:r>
        <w:separator/>
      </w:r>
    </w:p>
  </w:footnote>
  <w:footnote w:type="continuationSeparator" w:id="0">
    <w:p w:rsidR="00A93F34" w:rsidRDefault="00A93F34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F056AC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position w:val="-2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  <w:position w:val="-2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  <w:position w:val="-2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  <w:position w:val="-2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  <w:position w:val="-2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  <w:position w:val="-2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  <w:position w:val="-2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  <w:position w:val="-2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67F3"/>
    <w:multiLevelType w:val="hybridMultilevel"/>
    <w:tmpl w:val="442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C85FFD"/>
    <w:multiLevelType w:val="multilevel"/>
    <w:tmpl w:val="F056AC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1"/>
    <w:rsid w:val="000551D2"/>
    <w:rsid w:val="000769BE"/>
    <w:rsid w:val="00081605"/>
    <w:rsid w:val="000B3807"/>
    <w:rsid w:val="000E7A1B"/>
    <w:rsid w:val="0010275E"/>
    <w:rsid w:val="001661FE"/>
    <w:rsid w:val="001A59FC"/>
    <w:rsid w:val="00231E29"/>
    <w:rsid w:val="0026760E"/>
    <w:rsid w:val="002C4C67"/>
    <w:rsid w:val="002C63A0"/>
    <w:rsid w:val="00305B24"/>
    <w:rsid w:val="00306809"/>
    <w:rsid w:val="00392FA8"/>
    <w:rsid w:val="00471705"/>
    <w:rsid w:val="00471FB4"/>
    <w:rsid w:val="004E12DB"/>
    <w:rsid w:val="005043E2"/>
    <w:rsid w:val="00575C4F"/>
    <w:rsid w:val="0059432D"/>
    <w:rsid w:val="005967DA"/>
    <w:rsid w:val="005F1D2D"/>
    <w:rsid w:val="00613252"/>
    <w:rsid w:val="006170A3"/>
    <w:rsid w:val="00650DAD"/>
    <w:rsid w:val="00675100"/>
    <w:rsid w:val="00677835"/>
    <w:rsid w:val="007051B3"/>
    <w:rsid w:val="00727286"/>
    <w:rsid w:val="00741C89"/>
    <w:rsid w:val="0076153B"/>
    <w:rsid w:val="007742C0"/>
    <w:rsid w:val="007E1A33"/>
    <w:rsid w:val="0080203A"/>
    <w:rsid w:val="00835317"/>
    <w:rsid w:val="008B717F"/>
    <w:rsid w:val="008C100C"/>
    <w:rsid w:val="008E0557"/>
    <w:rsid w:val="009445C2"/>
    <w:rsid w:val="00970CA2"/>
    <w:rsid w:val="009836E0"/>
    <w:rsid w:val="009E01AC"/>
    <w:rsid w:val="00A223FB"/>
    <w:rsid w:val="00A611CD"/>
    <w:rsid w:val="00A827B1"/>
    <w:rsid w:val="00A93F34"/>
    <w:rsid w:val="00AE04F1"/>
    <w:rsid w:val="00BC1E40"/>
    <w:rsid w:val="00CA4322"/>
    <w:rsid w:val="00CB6B35"/>
    <w:rsid w:val="00CD0593"/>
    <w:rsid w:val="00CD6106"/>
    <w:rsid w:val="00CF6F4E"/>
    <w:rsid w:val="00D012A1"/>
    <w:rsid w:val="00D122F0"/>
    <w:rsid w:val="00D174DD"/>
    <w:rsid w:val="00DB0509"/>
    <w:rsid w:val="00E203AD"/>
    <w:rsid w:val="00E81BA1"/>
    <w:rsid w:val="00E908B9"/>
    <w:rsid w:val="00E92AC3"/>
    <w:rsid w:val="00EB12F5"/>
    <w:rsid w:val="00ED561B"/>
    <w:rsid w:val="00F12E8E"/>
    <w:rsid w:val="00F34BE2"/>
    <w:rsid w:val="00F40BCB"/>
    <w:rsid w:val="00F509F0"/>
    <w:rsid w:val="00F56C8E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  <w:style w:type="paragraph" w:customStyle="1" w:styleId="ad">
    <w:name w:val="Свободная форма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e">
    <w:name w:val="Текстовый блок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1">
    <w:name w:val="Заголовок 21"/>
    <w:next w:val="ae"/>
    <w:rsid w:val="00DB0509"/>
    <w:pPr>
      <w:keepNext/>
      <w:spacing w:before="360" w:after="120" w:line="240" w:lineRule="auto"/>
      <w:outlineLvl w:val="1"/>
    </w:pPr>
    <w:rPr>
      <w:rFonts w:ascii="Helvetica" w:eastAsia="ヒラギノ角ゴ Pro W3" w:hAnsi="Helvetica" w:cs="Times New Roman"/>
      <w:b/>
      <w:color w:val="000000"/>
      <w:sz w:val="28"/>
      <w:szCs w:val="20"/>
    </w:rPr>
  </w:style>
  <w:style w:type="paragraph" w:customStyle="1" w:styleId="af">
    <w:name w:val="Текстовый список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af0">
    <w:name w:val="Маркер"/>
    <w:rsid w:val="00DB0509"/>
  </w:style>
  <w:style w:type="paragraph" w:customStyle="1" w:styleId="af1">
    <w:name w:val="Текстовый список нумерованный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af2">
    <w:name w:val="Арабские"/>
    <w:rsid w:val="00DB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  <w:style w:type="paragraph" w:customStyle="1" w:styleId="ad">
    <w:name w:val="Свободная форма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e">
    <w:name w:val="Текстовый блок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1">
    <w:name w:val="Заголовок 21"/>
    <w:next w:val="ae"/>
    <w:rsid w:val="00DB0509"/>
    <w:pPr>
      <w:keepNext/>
      <w:spacing w:before="360" w:after="120" w:line="240" w:lineRule="auto"/>
      <w:outlineLvl w:val="1"/>
    </w:pPr>
    <w:rPr>
      <w:rFonts w:ascii="Helvetica" w:eastAsia="ヒラギノ角ゴ Pro W3" w:hAnsi="Helvetica" w:cs="Times New Roman"/>
      <w:b/>
      <w:color w:val="000000"/>
      <w:sz w:val="28"/>
      <w:szCs w:val="20"/>
    </w:rPr>
  </w:style>
  <w:style w:type="paragraph" w:customStyle="1" w:styleId="af">
    <w:name w:val="Текстовый список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af0">
    <w:name w:val="Маркер"/>
    <w:rsid w:val="00DB0509"/>
  </w:style>
  <w:style w:type="paragraph" w:customStyle="1" w:styleId="af1">
    <w:name w:val="Текстовый список нумерованный"/>
    <w:rsid w:val="00DB05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af2">
    <w:name w:val="Арабские"/>
    <w:rsid w:val="00DB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2D4317"/>
    <w:rsid w:val="00322625"/>
    <w:rsid w:val="0032739A"/>
    <w:rsid w:val="00517791"/>
    <w:rsid w:val="005715FA"/>
    <w:rsid w:val="00614823"/>
    <w:rsid w:val="006555E5"/>
    <w:rsid w:val="00944865"/>
    <w:rsid w:val="00954AB7"/>
    <w:rsid w:val="00A10A13"/>
    <w:rsid w:val="00A13BA2"/>
    <w:rsid w:val="00A255AB"/>
    <w:rsid w:val="00AE1E40"/>
    <w:rsid w:val="00BD69BC"/>
    <w:rsid w:val="00D66492"/>
    <w:rsid w:val="00E43EE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5BC33C-620B-4612-AF6A-44A8ECDF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6</cp:revision>
  <cp:lastPrinted>2016-06-23T03:32:00Z</cp:lastPrinted>
  <dcterms:created xsi:type="dcterms:W3CDTF">2016-06-23T00:18:00Z</dcterms:created>
  <dcterms:modified xsi:type="dcterms:W3CDTF">2016-06-23T03:32:00Z</dcterms:modified>
</cp:coreProperties>
</file>