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41" w:rsidRDefault="005E0B41" w:rsidP="005E0B41">
      <w:pPr>
        <w:spacing w:after="0" w:line="240" w:lineRule="auto"/>
        <w:jc w:val="center"/>
        <w:rPr>
          <w:b/>
        </w:rPr>
      </w:pPr>
      <w:r>
        <w:rPr>
          <w:b/>
        </w:rPr>
        <w:t>ИНФОРМАЦИЯ</w:t>
      </w:r>
    </w:p>
    <w:p w:rsidR="005E0B41" w:rsidRDefault="005E0B41" w:rsidP="005E0B41">
      <w:pPr>
        <w:spacing w:after="0" w:line="240" w:lineRule="auto"/>
        <w:ind w:firstLine="709"/>
        <w:rPr>
          <w:szCs w:val="28"/>
        </w:rPr>
      </w:pPr>
    </w:p>
    <w:p w:rsidR="005E0B41" w:rsidRDefault="005E0B41" w:rsidP="005E0B4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результате оценки кандидатов на основании представленных ими документов об образовании, осуществлении трудовой деятельности, а также на основе конкурсных процедур на замещение должностей педагогических работников от </w:t>
      </w:r>
      <w:r w:rsidR="00A47C06">
        <w:rPr>
          <w:szCs w:val="28"/>
        </w:rPr>
        <w:t>01.02.2021</w:t>
      </w:r>
      <w:r>
        <w:rPr>
          <w:szCs w:val="28"/>
        </w:rPr>
        <w:t xml:space="preserve"> г. победителями конкурса признаны:</w:t>
      </w:r>
    </w:p>
    <w:p w:rsidR="005E0B41" w:rsidRDefault="005E0B41" w:rsidP="005E0B41">
      <w:pPr>
        <w:spacing w:after="0" w:line="240" w:lineRule="auto"/>
        <w:jc w:val="both"/>
        <w:rPr>
          <w:szCs w:val="28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817"/>
        <w:gridCol w:w="4819"/>
        <w:gridCol w:w="3827"/>
      </w:tblGrid>
      <w:tr w:rsidR="005E0B41" w:rsidTr="001C02C9">
        <w:tc>
          <w:tcPr>
            <w:tcW w:w="817" w:type="dxa"/>
          </w:tcPr>
          <w:p w:rsidR="005E0B41" w:rsidRDefault="005E0B41" w:rsidP="005E0B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пп</w:t>
            </w:r>
            <w:proofErr w:type="spellEnd"/>
          </w:p>
        </w:tc>
        <w:tc>
          <w:tcPr>
            <w:tcW w:w="4819" w:type="dxa"/>
          </w:tcPr>
          <w:p w:rsidR="005E0B41" w:rsidRDefault="005E0B41" w:rsidP="005E0B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кандидата </w:t>
            </w:r>
          </w:p>
        </w:tc>
        <w:tc>
          <w:tcPr>
            <w:tcW w:w="3827" w:type="dxa"/>
          </w:tcPr>
          <w:p w:rsidR="005E0B41" w:rsidRDefault="005E0B41" w:rsidP="006B5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вакантной должности</w:t>
            </w:r>
          </w:p>
        </w:tc>
      </w:tr>
      <w:tr w:rsidR="001C02C9" w:rsidTr="001C02C9">
        <w:tc>
          <w:tcPr>
            <w:tcW w:w="817" w:type="dxa"/>
          </w:tcPr>
          <w:p w:rsidR="001C02C9" w:rsidRDefault="001C02C9" w:rsidP="001C02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</w:tcPr>
          <w:p w:rsidR="001C02C9" w:rsidRDefault="00A47C06" w:rsidP="005E0B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Иванова Надежда Александровна</w:t>
            </w:r>
          </w:p>
        </w:tc>
        <w:tc>
          <w:tcPr>
            <w:tcW w:w="3827" w:type="dxa"/>
          </w:tcPr>
          <w:p w:rsidR="00F76AFA" w:rsidRDefault="00A47C06" w:rsidP="001C02C9">
            <w:pPr>
              <w:rPr>
                <w:szCs w:val="28"/>
              </w:rPr>
            </w:pPr>
            <w:r>
              <w:rPr>
                <w:szCs w:val="28"/>
              </w:rPr>
              <w:t>Методист</w:t>
            </w:r>
            <w:bookmarkStart w:id="0" w:name="_GoBack"/>
            <w:bookmarkEnd w:id="0"/>
          </w:p>
        </w:tc>
      </w:tr>
    </w:tbl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p w:rsidR="006B5C44" w:rsidRDefault="006B5C44" w:rsidP="005E0B41">
      <w:pPr>
        <w:spacing w:after="0" w:line="240" w:lineRule="auto"/>
        <w:jc w:val="both"/>
        <w:rPr>
          <w:szCs w:val="28"/>
        </w:rPr>
      </w:pPr>
    </w:p>
    <w:sectPr w:rsidR="006B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7F"/>
    <w:rsid w:val="00091A7F"/>
    <w:rsid w:val="001C02C9"/>
    <w:rsid w:val="00227E20"/>
    <w:rsid w:val="00303290"/>
    <w:rsid w:val="005E0B41"/>
    <w:rsid w:val="006B5C44"/>
    <w:rsid w:val="006C2F92"/>
    <w:rsid w:val="00767974"/>
    <w:rsid w:val="008C52B5"/>
    <w:rsid w:val="00913C4C"/>
    <w:rsid w:val="00A47C06"/>
    <w:rsid w:val="00C527EC"/>
    <w:rsid w:val="00EE26ED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E88B8-0682-41FC-86BA-5554F9A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4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2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Карловна</dc:creator>
  <cp:lastModifiedBy>ЧернышоваОН</cp:lastModifiedBy>
  <cp:revision>2</cp:revision>
  <cp:lastPrinted>2018-10-17T23:52:00Z</cp:lastPrinted>
  <dcterms:created xsi:type="dcterms:W3CDTF">2021-03-03T03:06:00Z</dcterms:created>
  <dcterms:modified xsi:type="dcterms:W3CDTF">2021-03-03T03:06:00Z</dcterms:modified>
</cp:coreProperties>
</file>